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xmlns:wp14="http://schemas.microsoft.com/office/word/2010/wordml" w:rsidP="45620A31" wp14:paraId="4096DFC4" wp14:textId="7E155CAB">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5620A31"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date&gt;</w:t>
      </w:r>
    </w:p>
    <w:p xmlns:wp14="http://schemas.microsoft.com/office/word/2010/wordml" w:rsidP="45620A31" wp14:paraId="37B532A6" wp14:textId="47BB0704">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5620A31" wp14:paraId="19E8F920" wp14:textId="61B0E2A4">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Delivered by email correspondence to </w:t>
      </w:r>
      <w:r w:rsidRPr="45620A31"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email&gt;</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45620A31" wp14:paraId="5B3E5226" wp14:textId="36D0CE59">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br/>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Dear Mayor </w:t>
      </w:r>
      <w:r w:rsidRPr="45620A31"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last name&gt;</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and City Council,</w:t>
      </w:r>
    </w:p>
    <w:p xmlns:wp14="http://schemas.microsoft.com/office/word/2010/wordml" w:rsidP="45620A31" wp14:paraId="0F908C92" wp14:textId="435B4B7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49D7A29" wp14:paraId="694DCB90" wp14:textId="4C344E2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We are reaching out on behalf of the Canadian Association of Medical Radiation Technologists – </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Manitoba</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(CAMRT-MB) to </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request</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that you share information about Medical Radiation Technologist Week 202</w:t>
      </w:r>
      <w:r w:rsidRPr="249D7A29" w:rsidR="4A108DC6">
        <w:rPr>
          <w:rFonts w:ascii="Arial" w:hAnsi="Arial" w:eastAsia="Arial" w:cs="Arial"/>
          <w:b w:val="0"/>
          <w:bCs w:val="0"/>
          <w:i w:val="0"/>
          <w:iCs w:val="0"/>
          <w:caps w:val="0"/>
          <w:smallCaps w:val="0"/>
          <w:noProof w:val="0"/>
          <w:color w:val="000000" w:themeColor="text1" w:themeTint="FF" w:themeShade="FF"/>
          <w:sz w:val="22"/>
          <w:szCs w:val="22"/>
          <w:lang w:val="en-CA"/>
        </w:rPr>
        <w:t>6</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taking place from November </w:t>
      </w:r>
      <w:r w:rsidRPr="249D7A29" w:rsidR="5D091E89">
        <w:rPr>
          <w:rFonts w:ascii="Arial" w:hAnsi="Arial" w:eastAsia="Arial" w:cs="Arial"/>
          <w:b w:val="0"/>
          <w:bCs w:val="0"/>
          <w:i w:val="0"/>
          <w:iCs w:val="0"/>
          <w:caps w:val="0"/>
          <w:smallCaps w:val="0"/>
          <w:noProof w:val="0"/>
          <w:color w:val="000000" w:themeColor="text1" w:themeTint="FF" w:themeShade="FF"/>
          <w:sz w:val="22"/>
          <w:szCs w:val="22"/>
          <w:lang w:val="en-CA"/>
        </w:rPr>
        <w:t>8-14</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during your Regular Council Meeting on </w:t>
      </w:r>
      <w:r w:rsidRPr="249D7A29"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date&gt;.</w:t>
      </w:r>
    </w:p>
    <w:p xmlns:wp14="http://schemas.microsoft.com/office/word/2010/wordml" w:rsidP="45620A31" wp14:paraId="3E50CCF3" wp14:textId="4CD8485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5620A31" wp14:paraId="28DD3DE7" wp14:textId="12A947D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Medical Radiation Technologist Week is an annual celebration held during the week of November 8th to highlight the crucial role that MRTs play in connecting technology with patient care in Canada’s healthcare system. MRTs encompass Radiological Technologists, Nuclear Medicine Technologists, Magnetic Resonance Imaging Technologists, and Radiation Therapists.</w:t>
      </w:r>
    </w:p>
    <w:p xmlns:wp14="http://schemas.microsoft.com/office/word/2010/wordml" w:rsidP="45620A31" wp14:paraId="087378EC" wp14:textId="711BA7F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5620A31" wp14:paraId="21555F35" wp14:textId="733A4AD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As frontline healthcare providers, MRTs are relied upon for their specialized knowledge and skills, and they collectively impact millions of patients annually who need medical imaging or radiation therapy. For instance: </w:t>
      </w:r>
    </w:p>
    <w:p xmlns:wp14="http://schemas.microsoft.com/office/word/2010/wordml" w:rsidP="249D7A29" wp14:paraId="180C470D" wp14:textId="5D999736">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249D7A29" w:rsidR="0448BA39">
        <w:rPr>
          <w:rFonts w:ascii="Arial" w:hAnsi="Arial" w:eastAsia="Arial" w:cs="Arial"/>
          <w:b w:val="0"/>
          <w:bCs w:val="0"/>
          <w:i w:val="0"/>
          <w:iCs w:val="0"/>
          <w:caps w:val="0"/>
          <w:smallCaps w:val="0"/>
          <w:noProof w:val="0"/>
          <w:color w:val="000000" w:themeColor="text1" w:themeTint="FF" w:themeShade="FF"/>
          <w:sz w:val="22"/>
          <w:szCs w:val="22"/>
          <w:lang w:val="en-CA"/>
        </w:rPr>
        <w:t xml:space="preserve">Manitoba </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MRTs perform</w:t>
      </w:r>
      <w:r w:rsidRPr="249D7A29" w:rsidR="5E6EC4B5">
        <w:rPr>
          <w:rFonts w:ascii="Arial" w:hAnsi="Arial" w:eastAsia="Arial" w:cs="Arial"/>
          <w:b w:val="0"/>
          <w:bCs w:val="0"/>
          <w:i w:val="0"/>
          <w:iCs w:val="0"/>
          <w:caps w:val="0"/>
          <w:smallCaps w:val="0"/>
          <w:noProof w:val="0"/>
          <w:color w:val="000000" w:themeColor="text1" w:themeTint="FF" w:themeShade="FF"/>
          <w:sz w:val="22"/>
          <w:szCs w:val="22"/>
          <w:lang w:val="en-CA"/>
        </w:rPr>
        <w:t>ed</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249D7A29" w:rsidR="569CD834">
        <w:rPr>
          <w:rFonts w:ascii="Arial" w:hAnsi="Arial" w:eastAsia="Arial" w:cs="Arial"/>
          <w:b w:val="0"/>
          <w:bCs w:val="0"/>
          <w:i w:val="0"/>
          <w:iCs w:val="0"/>
          <w:caps w:val="0"/>
          <w:smallCaps w:val="0"/>
          <w:noProof w:val="0"/>
          <w:color w:val="000000" w:themeColor="text1" w:themeTint="FF" w:themeShade="FF"/>
          <w:sz w:val="22"/>
          <w:szCs w:val="22"/>
          <w:lang w:val="en-CA"/>
        </w:rPr>
        <w:t>more than</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249D7A29" w:rsidR="589C3CBA">
        <w:rPr>
          <w:rFonts w:ascii="Arial" w:hAnsi="Arial" w:eastAsia="Arial" w:cs="Arial"/>
          <w:b w:val="0"/>
          <w:bCs w:val="0"/>
          <w:i w:val="0"/>
          <w:iCs w:val="0"/>
          <w:caps w:val="0"/>
          <w:smallCaps w:val="0"/>
          <w:noProof w:val="0"/>
          <w:color w:val="000000" w:themeColor="text1" w:themeTint="FF" w:themeShade="FF"/>
          <w:sz w:val="22"/>
          <w:szCs w:val="22"/>
          <w:lang w:val="en-CA"/>
        </w:rPr>
        <w:t>4</w:t>
      </w:r>
      <w:r w:rsidRPr="249D7A29" w:rsidR="54896809">
        <w:rPr>
          <w:rFonts w:ascii="Arial" w:hAnsi="Arial" w:eastAsia="Arial" w:cs="Arial"/>
          <w:b w:val="0"/>
          <w:bCs w:val="0"/>
          <w:i w:val="0"/>
          <w:iCs w:val="0"/>
          <w:caps w:val="0"/>
          <w:smallCaps w:val="0"/>
          <w:noProof w:val="0"/>
          <w:color w:val="000000" w:themeColor="text1" w:themeTint="FF" w:themeShade="FF"/>
          <w:sz w:val="22"/>
          <w:szCs w:val="22"/>
          <w:lang w:val="en-CA"/>
        </w:rPr>
        <w:t>30</w:t>
      </w:r>
      <w:r w:rsidRPr="249D7A29" w:rsidR="2CF1B4FE">
        <w:rPr>
          <w:rFonts w:ascii="Arial" w:hAnsi="Arial" w:eastAsia="Arial" w:cs="Arial"/>
          <w:b w:val="0"/>
          <w:bCs w:val="0"/>
          <w:i w:val="0"/>
          <w:iCs w:val="0"/>
          <w:caps w:val="0"/>
          <w:smallCaps w:val="0"/>
          <w:noProof w:val="0"/>
          <w:color w:val="000000" w:themeColor="text1" w:themeTint="FF" w:themeShade="FF"/>
          <w:sz w:val="22"/>
          <w:szCs w:val="22"/>
          <w:lang w:val="en-CA"/>
        </w:rPr>
        <w:t>,000</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MRI and CT scans </w:t>
      </w:r>
      <w:r w:rsidRPr="249D7A29" w:rsidR="2CDC030D">
        <w:rPr>
          <w:rFonts w:ascii="Arial" w:hAnsi="Arial" w:eastAsia="Arial" w:cs="Arial"/>
          <w:b w:val="0"/>
          <w:bCs w:val="0"/>
          <w:i w:val="0"/>
          <w:iCs w:val="0"/>
          <w:caps w:val="0"/>
          <w:smallCaps w:val="0"/>
          <w:noProof w:val="0"/>
          <w:color w:val="000000" w:themeColor="text1" w:themeTint="FF" w:themeShade="FF"/>
          <w:sz w:val="22"/>
          <w:szCs w:val="22"/>
          <w:lang w:val="en-CA"/>
        </w:rPr>
        <w:t>in 202</w:t>
      </w:r>
      <w:r w:rsidRPr="249D7A29" w:rsidR="307AFE47">
        <w:rPr>
          <w:rFonts w:ascii="Arial" w:hAnsi="Arial" w:eastAsia="Arial" w:cs="Arial"/>
          <w:b w:val="0"/>
          <w:bCs w:val="0"/>
          <w:i w:val="0"/>
          <w:iCs w:val="0"/>
          <w:caps w:val="0"/>
          <w:smallCaps w:val="0"/>
          <w:noProof w:val="0"/>
          <w:color w:val="000000" w:themeColor="text1" w:themeTint="FF" w:themeShade="FF"/>
          <w:sz w:val="22"/>
          <w:szCs w:val="22"/>
          <w:lang w:val="en-CA"/>
        </w:rPr>
        <w:t>5</w:t>
      </w:r>
      <w:r w:rsidRPr="249D7A29" w:rsidR="2CDC030D">
        <w:rPr>
          <w:rFonts w:ascii="Arial" w:hAnsi="Arial" w:eastAsia="Arial" w:cs="Arial"/>
          <w:b w:val="0"/>
          <w:bCs w:val="0"/>
          <w:i w:val="0"/>
          <w:iCs w:val="0"/>
          <w:caps w:val="0"/>
          <w:smallCaps w:val="0"/>
          <w:noProof w:val="0"/>
          <w:color w:val="000000" w:themeColor="text1" w:themeTint="FF" w:themeShade="FF"/>
          <w:sz w:val="22"/>
          <w:szCs w:val="22"/>
          <w:lang w:val="en-CA"/>
        </w:rPr>
        <w:t>/2</w:t>
      </w:r>
      <w:r w:rsidRPr="249D7A29" w:rsidR="25C8B600">
        <w:rPr>
          <w:rFonts w:ascii="Arial" w:hAnsi="Arial" w:eastAsia="Arial" w:cs="Arial"/>
          <w:b w:val="0"/>
          <w:bCs w:val="0"/>
          <w:i w:val="0"/>
          <w:iCs w:val="0"/>
          <w:caps w:val="0"/>
          <w:smallCaps w:val="0"/>
          <w:noProof w:val="0"/>
          <w:color w:val="000000" w:themeColor="text1" w:themeTint="FF" w:themeShade="FF"/>
          <w:sz w:val="22"/>
          <w:szCs w:val="22"/>
          <w:lang w:val="en-CA"/>
        </w:rPr>
        <w:t>6</w:t>
      </w:r>
      <w:r w:rsidRPr="249D7A29" w:rsidR="7B30C5D4">
        <w:rPr>
          <w:rFonts w:ascii="Arial" w:hAnsi="Arial" w:eastAsia="Arial" w:cs="Arial"/>
          <w:b w:val="0"/>
          <w:bCs w:val="0"/>
          <w:i w:val="0"/>
          <w:iCs w:val="0"/>
          <w:caps w:val="0"/>
          <w:smallCaps w:val="0"/>
          <w:noProof w:val="0"/>
          <w:color w:val="000000" w:themeColor="text1" w:themeTint="FF" w:themeShade="FF"/>
          <w:sz w:val="22"/>
          <w:szCs w:val="22"/>
          <w:lang w:val="en-CA"/>
        </w:rPr>
        <w:t>, the highest number completed in one year in the province.</w:t>
      </w:r>
    </w:p>
    <w:p xmlns:wp14="http://schemas.microsoft.com/office/word/2010/wordml" w:rsidP="45620A31" wp14:paraId="7CB703FF" wp14:textId="1E50A2F5">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MRTs specializing in nuclear medicine perform </w:t>
      </w:r>
      <w:r w:rsidRPr="45620A31" w:rsidR="42444D34">
        <w:rPr>
          <w:rFonts w:ascii="Arial" w:hAnsi="Arial" w:eastAsia="Arial" w:cs="Arial"/>
          <w:b w:val="0"/>
          <w:bCs w:val="0"/>
          <w:i w:val="0"/>
          <w:iCs w:val="0"/>
          <w:caps w:val="0"/>
          <w:smallCaps w:val="0"/>
          <w:noProof w:val="0"/>
          <w:color w:val="000000" w:themeColor="text1" w:themeTint="FF" w:themeShade="FF"/>
          <w:sz w:val="22"/>
          <w:szCs w:val="22"/>
          <w:lang w:val="en-CA"/>
        </w:rPr>
        <w:t>countless</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procedures annually across </w:t>
      </w:r>
      <w:r w:rsidRPr="45620A31" w:rsidR="208AA3CA">
        <w:rPr>
          <w:rFonts w:ascii="Arial" w:hAnsi="Arial" w:eastAsia="Arial" w:cs="Arial"/>
          <w:b w:val="0"/>
          <w:bCs w:val="0"/>
          <w:i w:val="0"/>
          <w:iCs w:val="0"/>
          <w:caps w:val="0"/>
          <w:smallCaps w:val="0"/>
          <w:noProof w:val="0"/>
          <w:color w:val="000000" w:themeColor="text1" w:themeTint="FF" w:themeShade="FF"/>
          <w:sz w:val="22"/>
          <w:szCs w:val="22"/>
          <w:lang w:val="en-CA"/>
        </w:rPr>
        <w:t>Manitoba</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’s hospitals</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w:t>
      </w:r>
    </w:p>
    <w:p xmlns:wp14="http://schemas.microsoft.com/office/word/2010/wordml" w:rsidP="45620A31" wp14:paraId="542397E7" wp14:textId="55099CC3">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MRTs specialized in mammography travel </w:t>
      </w:r>
      <w:r w:rsidRPr="45620A31" w:rsidR="06AB73CA">
        <w:rPr>
          <w:rFonts w:ascii="Arial" w:hAnsi="Arial" w:eastAsia="Arial" w:cs="Arial"/>
          <w:b w:val="0"/>
          <w:bCs w:val="0"/>
          <w:i w:val="0"/>
          <w:iCs w:val="0"/>
          <w:caps w:val="0"/>
          <w:smallCaps w:val="0"/>
          <w:noProof w:val="0"/>
          <w:color w:val="000000" w:themeColor="text1" w:themeTint="FF" w:themeShade="FF"/>
          <w:sz w:val="22"/>
          <w:szCs w:val="22"/>
          <w:lang w:val="en-CA"/>
        </w:rPr>
        <w:t xml:space="preserve">across the province to provide </w:t>
      </w:r>
      <w:r w:rsidRPr="45620A31" w:rsidR="06AB73CA">
        <w:rPr>
          <w:rFonts w:ascii="Arial" w:hAnsi="Arial" w:eastAsia="Arial" w:cs="Arial"/>
          <w:b w:val="0"/>
          <w:bCs w:val="0"/>
          <w:i w:val="0"/>
          <w:iCs w:val="0"/>
          <w:caps w:val="0"/>
          <w:smallCaps w:val="0"/>
          <w:noProof w:val="0"/>
          <w:color w:val="000000" w:themeColor="text1" w:themeTint="FF" w:themeShade="FF"/>
          <w:sz w:val="22"/>
          <w:szCs w:val="22"/>
          <w:lang w:val="en-CA"/>
        </w:rPr>
        <w:t>BreastCheck</w:t>
      </w:r>
      <w:r w:rsidRPr="45620A31" w:rsidR="06AB73CA">
        <w:rPr>
          <w:rFonts w:ascii="Arial" w:hAnsi="Arial" w:eastAsia="Arial" w:cs="Arial"/>
          <w:b w:val="0"/>
          <w:bCs w:val="0"/>
          <w:i w:val="0"/>
          <w:iCs w:val="0"/>
          <w:caps w:val="0"/>
          <w:smallCaps w:val="0"/>
          <w:noProof w:val="0"/>
          <w:color w:val="000000" w:themeColor="text1" w:themeTint="FF" w:themeShade="FF"/>
          <w:sz w:val="22"/>
          <w:szCs w:val="22"/>
          <w:lang w:val="en-CA"/>
        </w:rPr>
        <w:t xml:space="preserve"> Mobile Clinics</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to increase the accessibility of</w:t>
      </w:r>
      <w:r w:rsidRPr="45620A31" w:rsidR="1A15F43C">
        <w:rPr>
          <w:rFonts w:ascii="Arial" w:hAnsi="Arial" w:eastAsia="Arial" w:cs="Arial"/>
          <w:b w:val="0"/>
          <w:bCs w:val="0"/>
          <w:i w:val="0"/>
          <w:iCs w:val="0"/>
          <w:caps w:val="0"/>
          <w:smallCaps w:val="0"/>
          <w:noProof w:val="0"/>
          <w:color w:val="000000" w:themeColor="text1" w:themeTint="FF" w:themeShade="FF"/>
          <w:sz w:val="22"/>
          <w:szCs w:val="22"/>
          <w:lang w:val="en-CA"/>
        </w:rPr>
        <w:t xml:space="preserve"> CancerCare Manitoba’s</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breast screening services.</w:t>
      </w:r>
    </w:p>
    <w:p xmlns:wp14="http://schemas.microsoft.com/office/word/2010/wordml" w:rsidP="45620A31" wp14:paraId="193F0A0E" wp14:textId="14385004">
      <w:pPr>
        <w:pStyle w:val="ListParagraph"/>
        <w:numPr>
          <w:ilvl w:val="0"/>
          <w:numId w:val="1"/>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Radiation Therapists treat thousands of cancer patients </w:t>
      </w:r>
      <w:r w:rsidRPr="45620A31" w:rsidR="0C3C943D">
        <w:rPr>
          <w:rFonts w:ascii="Arial" w:hAnsi="Arial" w:eastAsia="Arial" w:cs="Arial"/>
          <w:b w:val="0"/>
          <w:bCs w:val="0"/>
          <w:i w:val="0"/>
          <w:iCs w:val="0"/>
          <w:caps w:val="0"/>
          <w:smallCaps w:val="0"/>
          <w:noProof w:val="0"/>
          <w:color w:val="000000" w:themeColor="text1" w:themeTint="FF" w:themeShade="FF"/>
          <w:sz w:val="22"/>
          <w:szCs w:val="22"/>
          <w:lang w:val="en-CA"/>
        </w:rPr>
        <w:t>at one</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the province’s</w:t>
      </w:r>
      <w:r w:rsidRPr="45620A31" w:rsidR="0768C3F6">
        <w:rPr>
          <w:rFonts w:ascii="Arial" w:hAnsi="Arial" w:eastAsia="Arial" w:cs="Arial"/>
          <w:b w:val="0"/>
          <w:bCs w:val="0"/>
          <w:i w:val="0"/>
          <w:iCs w:val="0"/>
          <w:caps w:val="0"/>
          <w:smallCaps w:val="0"/>
          <w:noProof w:val="0"/>
          <w:color w:val="000000" w:themeColor="text1" w:themeTint="FF" w:themeShade="FF"/>
          <w:sz w:val="22"/>
          <w:szCs w:val="22"/>
          <w:lang w:val="en-CA"/>
        </w:rPr>
        <w:t xml:space="preserve"> two</w:t>
      </w: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cancer centres.</w:t>
      </w:r>
    </w:p>
    <w:p xmlns:wp14="http://schemas.microsoft.com/office/word/2010/wordml" w:rsidP="45620A31" wp14:paraId="6F4F0773" wp14:textId="3DF4DF79">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60FFC0DC" wp14:paraId="01E30887" wp14:textId="6AC48AB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0FFC0DC"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We hope the </w:t>
      </w:r>
      <w:r w:rsidRPr="60FFC0DC"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w:t>
      </w:r>
      <w:r w:rsidRPr="60FFC0DC" w:rsidR="7A6CC1B3">
        <w:rPr>
          <w:rFonts w:ascii="Arial" w:hAnsi="Arial" w:eastAsia="Arial" w:cs="Arial"/>
          <w:b w:val="0"/>
          <w:bCs w:val="0"/>
          <w:i w:val="0"/>
          <w:iCs w:val="0"/>
          <w:caps w:val="0"/>
          <w:smallCaps w:val="0"/>
          <w:noProof w:val="0"/>
          <w:color w:val="000000" w:themeColor="text1" w:themeTint="FF" w:themeShade="FF"/>
          <w:sz w:val="22"/>
          <w:szCs w:val="22"/>
          <w:highlight w:val="yellow"/>
          <w:lang w:val="en-CA"/>
        </w:rPr>
        <w:t>/Town/Municipality</w:t>
      </w:r>
      <w:r w:rsidRPr="60FFC0DC"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of </w:t>
      </w:r>
      <w:r w:rsidRPr="60FFC0DC"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city&gt;</w:t>
      </w:r>
      <w:r w:rsidRPr="60FFC0DC"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will join us in recognizing the value of the MRT profession to our healthcare system and communities as well as to encourage others to enter this vital profession. Thank you for considering this request. If you have any questions or require further information, please do not hesitate to contact us at </w:t>
      </w:r>
      <w:r w:rsidRPr="60FFC0DC" w:rsidR="7B30C5D4">
        <w:rPr>
          <w:rFonts w:ascii="Arial" w:hAnsi="Arial" w:eastAsia="Arial" w:cs="Arial"/>
          <w:b w:val="0"/>
          <w:bCs w:val="0"/>
          <w:i w:val="0"/>
          <w:iCs w:val="0"/>
          <w:caps w:val="0"/>
          <w:smallCaps w:val="0"/>
          <w:noProof w:val="0"/>
          <w:color w:val="000000" w:themeColor="text1" w:themeTint="FF" w:themeShade="FF"/>
          <w:sz w:val="22"/>
          <w:szCs w:val="22"/>
          <w:highlight w:val="yellow"/>
          <w:lang w:val="en-CA"/>
        </w:rPr>
        <w:t>&lt;your email&gt;</w:t>
      </w:r>
      <w:r w:rsidRPr="60FFC0DC" w:rsidR="7B30C5D4">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45620A31" wp14:paraId="3C81E114" wp14:textId="173257C6">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5620A31" wp14:paraId="2FCA0CEE" wp14:textId="3219DE2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5620A31" w:rsidR="7B30C5D4">
        <w:rPr>
          <w:rFonts w:ascii="Arial" w:hAnsi="Arial" w:eastAsia="Arial" w:cs="Arial"/>
          <w:b w:val="0"/>
          <w:bCs w:val="0"/>
          <w:i w:val="0"/>
          <w:iCs w:val="0"/>
          <w:caps w:val="0"/>
          <w:smallCaps w:val="0"/>
          <w:noProof w:val="0"/>
          <w:color w:val="000000" w:themeColor="text1" w:themeTint="FF" w:themeShade="FF"/>
          <w:sz w:val="22"/>
          <w:szCs w:val="22"/>
          <w:lang w:val="en-CA"/>
        </w:rPr>
        <w:t>Sincerely,</w:t>
      </w:r>
    </w:p>
    <w:p xmlns:wp14="http://schemas.microsoft.com/office/word/2010/wordml" w:rsidP="45620A31" wp14:paraId="465A7F88" wp14:textId="017776D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4605"/>
        <w:gridCol w:w="4605"/>
      </w:tblGrid>
      <w:tr w:rsidR="45620A31" w:rsidTr="7BE867B2" w14:paraId="2B49A189">
        <w:trPr>
          <w:trHeight w:val="300"/>
        </w:trPr>
        <w:tc>
          <w:tcPr>
            <w:tcW w:w="4605" w:type="dxa"/>
            <w:tcBorders>
              <w:top w:val="nil"/>
              <w:left w:val="nil"/>
              <w:bottom w:val="nil"/>
              <w:right w:val="nil"/>
            </w:tcBorders>
            <w:tcMar>
              <w:left w:w="105" w:type="dxa"/>
              <w:right w:w="105" w:type="dxa"/>
            </w:tcMar>
            <w:vAlign w:val="top"/>
          </w:tcPr>
          <w:p w:rsidR="45620A31" w:rsidP="45620A31" w:rsidRDefault="45620A31" w14:paraId="6E28656C" w14:textId="05E35B82">
            <w:pPr>
              <w:spacing w:after="0" w:line="240" w:lineRule="auto"/>
              <w:rPr>
                <w:rFonts w:ascii="Arial" w:hAnsi="Arial" w:eastAsia="Arial" w:cs="Arial"/>
                <w:b w:val="0"/>
                <w:bCs w:val="0"/>
                <w:i w:val="0"/>
                <w:iCs w:val="0"/>
                <w:sz w:val="20"/>
                <w:szCs w:val="20"/>
              </w:rPr>
            </w:pPr>
          </w:p>
          <w:p w:rsidR="45620A31" w:rsidP="45620A31" w:rsidRDefault="45620A31" w14:paraId="0FEBBA66" w14:textId="6078ECB8">
            <w:pPr>
              <w:spacing w:after="0" w:line="240" w:lineRule="auto"/>
              <w:rPr>
                <w:rFonts w:ascii="Script MT Bold" w:hAnsi="Script MT Bold" w:eastAsia="Script MT Bold" w:cs="Script MT Bold"/>
                <w:b w:val="0"/>
                <w:bCs w:val="0"/>
                <w:i w:val="0"/>
                <w:iCs w:val="0"/>
                <w:sz w:val="22"/>
                <w:szCs w:val="22"/>
              </w:rPr>
            </w:pPr>
            <w:r w:rsidRPr="45620A31" w:rsidR="45620A31">
              <w:rPr>
                <w:rFonts w:ascii="Script MT Bold" w:hAnsi="Script MT Bold" w:eastAsia="Script MT Bold" w:cs="Script MT Bold"/>
                <w:b w:val="0"/>
                <w:bCs w:val="0"/>
                <w:i w:val="0"/>
                <w:iCs w:val="0"/>
                <w:sz w:val="22"/>
                <w:szCs w:val="22"/>
                <w:highlight w:val="yellow"/>
                <w:lang w:val="en-CA"/>
              </w:rPr>
              <w:t>Digital signature</w:t>
            </w:r>
          </w:p>
          <w:p w:rsidR="45620A31" w:rsidP="45620A31" w:rsidRDefault="45620A31" w14:paraId="71DD33AE" w14:textId="0E752A47">
            <w:pPr>
              <w:spacing w:after="0" w:line="240" w:lineRule="auto"/>
              <w:rPr>
                <w:rFonts w:ascii="Arial" w:hAnsi="Arial" w:eastAsia="Arial" w:cs="Arial"/>
                <w:b w:val="0"/>
                <w:bCs w:val="0"/>
                <w:i w:val="0"/>
                <w:iCs w:val="0"/>
                <w:sz w:val="22"/>
                <w:szCs w:val="22"/>
              </w:rPr>
            </w:pPr>
          </w:p>
        </w:tc>
        <w:tc>
          <w:tcPr>
            <w:tcW w:w="4605" w:type="dxa"/>
            <w:tcBorders>
              <w:top w:val="nil"/>
              <w:left w:val="nil"/>
              <w:bottom w:val="nil"/>
              <w:right w:val="nil"/>
            </w:tcBorders>
            <w:tcMar>
              <w:left w:w="105" w:type="dxa"/>
              <w:right w:w="105" w:type="dxa"/>
            </w:tcMar>
            <w:vAlign w:val="top"/>
          </w:tcPr>
          <w:p w:rsidR="0A790382" w:rsidP="45620A31" w:rsidRDefault="0A790382" w14:paraId="3CCFBFA3" w14:textId="3A058C1E">
            <w:pPr>
              <w:pStyle w:val="Normal"/>
              <w:spacing w:after="0" w:line="240" w:lineRule="auto"/>
            </w:pPr>
            <w:r w:rsidR="0A790382">
              <w:drawing>
                <wp:inline wp14:editId="72DFA350" wp14:anchorId="444AC848">
                  <wp:extent cx="1095375" cy="318907"/>
                  <wp:effectExtent l="0" t="0" r="0" b="0"/>
                  <wp:docPr id="1578052552" name="" title=""/>
                  <wp:cNvGraphicFramePr>
                    <a:graphicFrameLocks noChangeAspect="1"/>
                  </wp:cNvGraphicFramePr>
                  <a:graphic>
                    <a:graphicData uri="http://schemas.openxmlformats.org/drawingml/2006/picture">
                      <pic:pic>
                        <pic:nvPicPr>
                          <pic:cNvPr id="0" name=""/>
                          <pic:cNvPicPr/>
                        </pic:nvPicPr>
                        <pic:blipFill>
                          <a:blip r:embed="R9c4b2cda34e04cf2">
                            <a:extLst>
                              <a:ext xmlns:a="http://schemas.openxmlformats.org/drawingml/2006/main" uri="{28A0092B-C50C-407E-A947-70E740481C1C}">
                                <a14:useLocalDpi val="0"/>
                              </a:ext>
                            </a:extLst>
                          </a:blip>
                          <a:stretch>
                            <a:fillRect/>
                          </a:stretch>
                        </pic:blipFill>
                        <pic:spPr>
                          <a:xfrm>
                            <a:off x="0" y="0"/>
                            <a:ext cx="1095375" cy="318907"/>
                          </a:xfrm>
                          <a:prstGeom prst="rect">
                            <a:avLst/>
                          </a:prstGeom>
                        </pic:spPr>
                      </pic:pic>
                    </a:graphicData>
                  </a:graphic>
                </wp:inline>
              </w:drawing>
            </w:r>
            <w:r>
              <w:br/>
            </w:r>
          </w:p>
        </w:tc>
      </w:tr>
      <w:tr w:rsidR="45620A31" w:rsidTr="7BE867B2" w14:paraId="17D56F7C">
        <w:trPr>
          <w:trHeight w:val="300"/>
        </w:trPr>
        <w:tc>
          <w:tcPr>
            <w:tcW w:w="4605" w:type="dxa"/>
            <w:tcBorders>
              <w:top w:val="nil"/>
              <w:left w:val="nil"/>
              <w:bottom w:val="nil"/>
              <w:right w:val="nil"/>
            </w:tcBorders>
            <w:tcMar>
              <w:left w:w="105" w:type="dxa"/>
              <w:right w:w="105" w:type="dxa"/>
            </w:tcMar>
            <w:vAlign w:val="top"/>
          </w:tcPr>
          <w:p w:rsidR="45620A31" w:rsidP="45620A31" w:rsidRDefault="45620A31" w14:paraId="5211481D" w14:textId="45268BF5">
            <w:pPr>
              <w:spacing w:after="0" w:line="240" w:lineRule="auto"/>
              <w:rPr>
                <w:rFonts w:ascii="Arial" w:hAnsi="Arial" w:eastAsia="Arial" w:cs="Arial"/>
                <w:b w:val="0"/>
                <w:bCs w:val="0"/>
                <w:i w:val="0"/>
                <w:iCs w:val="0"/>
                <w:sz w:val="22"/>
                <w:szCs w:val="22"/>
              </w:rPr>
            </w:pPr>
            <w:r w:rsidRPr="45620A31" w:rsidR="45620A31">
              <w:rPr>
                <w:rFonts w:ascii="Arial" w:hAnsi="Arial" w:eastAsia="Arial" w:cs="Arial"/>
                <w:b w:val="0"/>
                <w:bCs w:val="0"/>
                <w:i w:val="0"/>
                <w:iCs w:val="0"/>
                <w:sz w:val="22"/>
                <w:szCs w:val="22"/>
                <w:highlight w:val="yellow"/>
                <w:lang w:val="en-CA"/>
              </w:rPr>
              <w:t>Your name, MRT credential</w:t>
            </w:r>
            <w:r>
              <w:br/>
            </w:r>
            <w:r w:rsidRPr="45620A31" w:rsidR="45620A31">
              <w:rPr>
                <w:rFonts w:ascii="Arial" w:hAnsi="Arial" w:eastAsia="Arial" w:cs="Arial"/>
                <w:b w:val="0"/>
                <w:bCs w:val="0"/>
                <w:i w:val="0"/>
                <w:iCs w:val="0"/>
                <w:sz w:val="22"/>
                <w:szCs w:val="22"/>
                <w:highlight w:val="yellow"/>
                <w:lang w:val="en-CA"/>
              </w:rPr>
              <w:t>Role, Site</w:t>
            </w:r>
          </w:p>
          <w:p w:rsidR="45620A31" w:rsidP="45620A31" w:rsidRDefault="45620A31" w14:paraId="33A4A82E" w14:textId="5E3BE543">
            <w:pPr>
              <w:spacing w:after="0" w:line="240" w:lineRule="auto"/>
              <w:rPr>
                <w:rFonts w:ascii="Arial" w:hAnsi="Arial" w:eastAsia="Arial" w:cs="Arial"/>
                <w:b w:val="0"/>
                <w:bCs w:val="0"/>
                <w:i w:val="0"/>
                <w:iCs w:val="0"/>
                <w:sz w:val="22"/>
                <w:szCs w:val="22"/>
                <w:highlight w:val="yellow"/>
                <w:lang w:val="en-CA"/>
              </w:rPr>
            </w:pPr>
            <w:r w:rsidRPr="45620A31" w:rsidR="45620A31">
              <w:rPr>
                <w:rFonts w:ascii="Arial" w:hAnsi="Arial" w:eastAsia="Arial" w:cs="Arial"/>
                <w:b w:val="0"/>
                <w:bCs w:val="0"/>
                <w:i w:val="0"/>
                <w:iCs w:val="0"/>
                <w:sz w:val="22"/>
                <w:szCs w:val="22"/>
                <w:highlight w:val="yellow"/>
                <w:lang w:val="en-CA"/>
              </w:rPr>
              <w:t xml:space="preserve">City, </w:t>
            </w:r>
            <w:r w:rsidRPr="45620A31" w:rsidR="32EF87C3">
              <w:rPr>
                <w:rFonts w:ascii="Arial" w:hAnsi="Arial" w:eastAsia="Arial" w:cs="Arial"/>
                <w:b w:val="0"/>
                <w:bCs w:val="0"/>
                <w:i w:val="0"/>
                <w:iCs w:val="0"/>
                <w:sz w:val="22"/>
                <w:szCs w:val="22"/>
                <w:highlight w:val="yellow"/>
                <w:lang w:val="en-CA"/>
              </w:rPr>
              <w:t>MB</w:t>
            </w:r>
          </w:p>
        </w:tc>
        <w:tc>
          <w:tcPr>
            <w:tcW w:w="4605" w:type="dxa"/>
            <w:tcBorders>
              <w:top w:val="nil"/>
              <w:left w:val="nil"/>
              <w:bottom w:val="nil"/>
              <w:right w:val="nil"/>
            </w:tcBorders>
            <w:tcMar>
              <w:left w:w="105" w:type="dxa"/>
              <w:right w:w="105" w:type="dxa"/>
            </w:tcMar>
            <w:vAlign w:val="top"/>
          </w:tcPr>
          <w:p w:rsidR="32EF87C3" w:rsidP="7BE867B2" w:rsidRDefault="32EF87C3" w14:paraId="332C9034" w14:textId="7E394C64">
            <w:pPr>
              <w:spacing w:after="0" w:line="240" w:lineRule="auto"/>
              <w:rPr>
                <w:rFonts w:ascii="Arial" w:hAnsi="Arial" w:eastAsia="Arial" w:cs="Arial"/>
                <w:b w:val="0"/>
                <w:bCs w:val="0"/>
                <w:i w:val="0"/>
                <w:iCs w:val="0"/>
                <w:sz w:val="22"/>
                <w:szCs w:val="22"/>
                <w:lang w:val="en-CA"/>
              </w:rPr>
            </w:pPr>
            <w:r w:rsidRPr="7BE867B2" w:rsidR="32EF87C3">
              <w:rPr>
                <w:rFonts w:ascii="Arial" w:hAnsi="Arial" w:eastAsia="Arial" w:cs="Arial"/>
                <w:b w:val="0"/>
                <w:bCs w:val="0"/>
                <w:i w:val="0"/>
                <w:iCs w:val="0"/>
                <w:sz w:val="22"/>
                <w:szCs w:val="22"/>
                <w:lang w:val="en-CA"/>
              </w:rPr>
              <w:t>Dayna McTaggart</w:t>
            </w:r>
            <w:r w:rsidRPr="7BE867B2" w:rsidR="45620A31">
              <w:rPr>
                <w:rFonts w:ascii="Arial" w:hAnsi="Arial" w:eastAsia="Arial" w:cs="Arial"/>
                <w:b w:val="0"/>
                <w:bCs w:val="0"/>
                <w:i w:val="0"/>
                <w:iCs w:val="0"/>
                <w:sz w:val="22"/>
                <w:szCs w:val="22"/>
                <w:lang w:val="en-CA"/>
              </w:rPr>
              <w:t>, RTR</w:t>
            </w:r>
            <w:r w:rsidRPr="7BE867B2" w:rsidR="165FA8B6">
              <w:rPr>
                <w:rFonts w:ascii="Arial" w:hAnsi="Arial" w:eastAsia="Arial" w:cs="Arial"/>
                <w:b w:val="0"/>
                <w:bCs w:val="0"/>
                <w:i w:val="0"/>
                <w:iCs w:val="0"/>
                <w:sz w:val="22"/>
                <w:szCs w:val="22"/>
                <w:lang w:val="en-CA"/>
              </w:rPr>
              <w:t>, cTIC</w:t>
            </w:r>
            <w:r>
              <w:br/>
            </w:r>
            <w:r w:rsidRPr="7BE867B2" w:rsidR="45620A31">
              <w:rPr>
                <w:rFonts w:ascii="Arial" w:hAnsi="Arial" w:eastAsia="Arial" w:cs="Arial"/>
                <w:b w:val="0"/>
                <w:bCs w:val="0"/>
                <w:i w:val="0"/>
                <w:iCs w:val="0"/>
                <w:sz w:val="22"/>
                <w:szCs w:val="22"/>
                <w:lang w:val="en-CA"/>
              </w:rPr>
              <w:t>Provincial Manager, CAMRT-</w:t>
            </w:r>
            <w:r w:rsidRPr="7BE867B2" w:rsidR="76C11042">
              <w:rPr>
                <w:rFonts w:ascii="Arial" w:hAnsi="Arial" w:eastAsia="Arial" w:cs="Arial"/>
                <w:b w:val="0"/>
                <w:bCs w:val="0"/>
                <w:i w:val="0"/>
                <w:iCs w:val="0"/>
                <w:sz w:val="22"/>
                <w:szCs w:val="22"/>
                <w:lang w:val="en-CA"/>
              </w:rPr>
              <w:t>MB</w:t>
            </w:r>
            <w:r>
              <w:br/>
            </w:r>
            <w:r w:rsidRPr="7BE867B2" w:rsidR="2BD49FE3">
              <w:rPr>
                <w:rFonts w:ascii="Arial" w:hAnsi="Arial" w:eastAsia="Arial" w:cs="Arial"/>
                <w:b w:val="0"/>
                <w:bCs w:val="0"/>
                <w:i w:val="0"/>
                <w:iCs w:val="0"/>
                <w:sz w:val="22"/>
                <w:szCs w:val="22"/>
                <w:lang w:val="en-CA"/>
              </w:rPr>
              <w:t>The Pas</w:t>
            </w:r>
            <w:r w:rsidRPr="7BE867B2" w:rsidR="45620A31">
              <w:rPr>
                <w:rFonts w:ascii="Arial" w:hAnsi="Arial" w:eastAsia="Arial" w:cs="Arial"/>
                <w:b w:val="0"/>
                <w:bCs w:val="0"/>
                <w:i w:val="0"/>
                <w:iCs w:val="0"/>
                <w:sz w:val="22"/>
                <w:szCs w:val="22"/>
                <w:lang w:val="en-CA"/>
              </w:rPr>
              <w:t xml:space="preserve">, </w:t>
            </w:r>
            <w:r w:rsidRPr="7BE867B2" w:rsidR="285DEF1B">
              <w:rPr>
                <w:rFonts w:ascii="Arial" w:hAnsi="Arial" w:eastAsia="Arial" w:cs="Arial"/>
                <w:b w:val="0"/>
                <w:bCs w:val="0"/>
                <w:i w:val="0"/>
                <w:iCs w:val="0"/>
                <w:sz w:val="22"/>
                <w:szCs w:val="22"/>
                <w:lang w:val="en-CA"/>
              </w:rPr>
              <w:t>M</w:t>
            </w:r>
            <w:r w:rsidRPr="7BE867B2" w:rsidR="16CB501B">
              <w:rPr>
                <w:rFonts w:ascii="Arial" w:hAnsi="Arial" w:eastAsia="Arial" w:cs="Arial"/>
                <w:b w:val="0"/>
                <w:bCs w:val="0"/>
                <w:i w:val="0"/>
                <w:iCs w:val="0"/>
                <w:sz w:val="22"/>
                <w:szCs w:val="22"/>
                <w:lang w:val="en-CA"/>
              </w:rPr>
              <w:t>B</w:t>
            </w:r>
          </w:p>
        </w:tc>
      </w:tr>
    </w:tbl>
    <w:p xmlns:wp14="http://schemas.microsoft.com/office/word/2010/wordml" wp14:paraId="2C078E63" wp14:textId="3378BB10"/>
    <w:sectPr>
      <w:pgSz w:w="12240" w:h="15840" w:orient="portrait"/>
      <w:pgMar w:top="1440" w:right="1440" w:bottom="1440" w:left="1440" w:header="720" w:footer="720" w:gutter="0"/>
      <w:cols w:space="720"/>
      <w:docGrid w:linePitch="360"/>
      <w:headerReference w:type="default" r:id="Ra8684532e8ca4486"/>
      <w:footerReference w:type="default" r:id="Rb08ff4248d5d45a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9360" w:type="dxa"/>
      <w:tblLayout w:type="fixed"/>
      <w:tblLook w:val="06A0" w:firstRow="1" w:lastRow="0" w:firstColumn="1" w:lastColumn="0" w:noHBand="1" w:noVBand="1"/>
    </w:tblPr>
    <w:tblGrid>
      <w:gridCol w:w="9360"/>
    </w:tblGrid>
    <w:tr w:rsidR="67A01AA1" w:rsidTr="6F1A19D9" w14:paraId="45944CD5">
      <w:trPr>
        <w:trHeight w:val="300"/>
      </w:trPr>
      <w:tc>
        <w:tcPr>
          <w:tcW w:w="9360" w:type="dxa"/>
          <w:tcMar/>
        </w:tcPr>
        <w:p w:rsidR="67A01AA1" w:rsidP="45620A31" w:rsidRDefault="67A01AA1" w14:paraId="2FBEABDF" w14:textId="71CDD940">
          <w:pPr>
            <w:pStyle w:val="CAMRTFooter"/>
            <w:bidi w:val="0"/>
            <w:spacing w:after="0" w:afterAutospacing="off" w:line="240" w:lineRule="auto"/>
            <w:ind w:left="-1080" w:right="-1080"/>
            <w:jc w:val="center"/>
            <w:rPr>
              <w:rFonts w:ascii="Arial" w:hAnsi="Arial" w:eastAsia="Arial" w:cs="Arial"/>
              <w:b w:val="1"/>
              <w:bCs w:val="1"/>
              <w:i w:val="0"/>
              <w:iCs w:val="0"/>
              <w:caps w:val="0"/>
              <w:smallCaps w:val="0"/>
              <w:noProof w:val="0"/>
              <w:color w:val="000000" w:themeColor="text1" w:themeTint="FF" w:themeShade="FF"/>
              <w:sz w:val="14"/>
              <w:szCs w:val="14"/>
              <w:lang w:val="en-US"/>
            </w:rPr>
          </w:pPr>
          <w:r w:rsidRPr="45620A31" w:rsidR="45620A31">
            <w:rPr>
              <w:rFonts w:ascii="Arial" w:hAnsi="Arial" w:eastAsia="Arial" w:cs="Arial"/>
              <w:b w:val="1"/>
              <w:bCs w:val="1"/>
              <w:i w:val="0"/>
              <w:iCs w:val="0"/>
              <w:caps w:val="0"/>
              <w:smallCaps w:val="0"/>
              <w:noProof w:val="0"/>
              <w:color w:val="000000" w:themeColor="text1" w:themeTint="FF" w:themeShade="FF"/>
              <w:sz w:val="14"/>
              <w:szCs w:val="14"/>
              <w:lang w:val="fr-FR"/>
            </w:rPr>
            <w:t xml:space="preserve">CANADIAN ASSOCIATION OF MEDICAL RADIATION TECHNOLOGISTS – MANITOBA  </w:t>
          </w:r>
        </w:p>
        <w:p w:rsidR="67A01AA1" w:rsidP="6F1A19D9" w:rsidRDefault="67A01AA1" w14:paraId="59698FC0" w14:textId="78A7611F">
          <w:pPr>
            <w:pStyle w:val="CAMRTFooter"/>
            <w:bidi w:val="0"/>
            <w:spacing w:after="0" w:afterAutospacing="off" w:line="240" w:lineRule="auto"/>
            <w:ind w:left="-1080" w:right="-1080"/>
            <w:jc w:val="center"/>
            <w:rPr>
              <w:rFonts w:ascii="Arial" w:hAnsi="Arial" w:eastAsia="Arial" w:cs="Arial"/>
              <w:b w:val="0"/>
              <w:bCs w:val="0"/>
              <w:i w:val="0"/>
              <w:iCs w:val="0"/>
              <w:caps w:val="0"/>
              <w:smallCaps w:val="0"/>
              <w:noProof w:val="0"/>
              <w:color w:val="000000" w:themeColor="text1" w:themeTint="FF" w:themeShade="FF"/>
              <w:sz w:val="18"/>
              <w:szCs w:val="18"/>
              <w:lang w:val="en-CA"/>
            </w:rPr>
          </w:pP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 xml:space="preserve">511 </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Lacolle</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 xml:space="preserve"> Way</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 Suite #8317 Ottawa, ON K</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4A</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 xml:space="preserve"> </w:t>
          </w:r>
          <w:r w:rsidRPr="6F1A19D9" w:rsidR="6F1A19D9">
            <w:rPr>
              <w:rFonts w:ascii="Arial" w:hAnsi="Arial" w:eastAsia="Arial" w:cs="Arial"/>
              <w:b w:val="0"/>
              <w:bCs w:val="0"/>
              <w:i w:val="0"/>
              <w:iCs w:val="0"/>
              <w:caps w:val="0"/>
              <w:smallCaps w:val="0"/>
              <w:noProof w:val="0"/>
              <w:color w:val="000000" w:themeColor="text1" w:themeTint="FF" w:themeShade="FF"/>
              <w:sz w:val="18"/>
              <w:szCs w:val="18"/>
              <w:lang w:val="en-CA"/>
            </w:rPr>
            <w:t>5B6</w:t>
          </w:r>
        </w:p>
        <w:p w:rsidR="67A01AA1" w:rsidP="45620A31" w:rsidRDefault="67A01AA1" w14:paraId="1C72BF33" w14:textId="31BA7889">
          <w:pPr>
            <w:pStyle w:val="AddressFooter"/>
            <w:bidi w:val="0"/>
            <w:spacing w:after="0" w:afterAutospacing="off" w:line="240" w:lineRule="auto"/>
            <w:ind w:left="-1080" w:right="-1080"/>
            <w:jc w:val="center"/>
            <w:rPr>
              <w:rFonts w:ascii="Arial" w:hAnsi="Arial" w:eastAsia="Arial" w:cs="Arial"/>
              <w:b w:val="0"/>
              <w:bCs w:val="0"/>
              <w:i w:val="0"/>
              <w:iCs w:val="0"/>
              <w:caps w:val="0"/>
              <w:smallCaps w:val="0"/>
              <w:noProof w:val="0"/>
              <w:color w:val="0033A0"/>
              <w:sz w:val="18"/>
              <w:szCs w:val="18"/>
              <w:lang w:val="en-US"/>
            </w:rPr>
          </w:pPr>
          <w:r w:rsidRPr="45620A31" w:rsidR="45620A31">
            <w:rPr>
              <w:rFonts w:ascii="Arial" w:hAnsi="Arial" w:eastAsia="Arial" w:cs="Arial"/>
              <w:b w:val="0"/>
              <w:bCs w:val="0"/>
              <w:i w:val="0"/>
              <w:iCs w:val="0"/>
              <w:caps w:val="0"/>
              <w:smallCaps w:val="0"/>
              <w:noProof w:val="0"/>
              <w:color w:val="0033A0"/>
              <w:sz w:val="18"/>
              <w:szCs w:val="18"/>
              <w:lang w:val="en-CA"/>
            </w:rPr>
            <w:t xml:space="preserve">T: </w:t>
          </w:r>
          <w:r w:rsidRPr="45620A31" w:rsidR="45620A31">
            <w:rPr>
              <w:rFonts w:ascii="Arial" w:hAnsi="Arial" w:eastAsia="Arial" w:cs="Arial"/>
              <w:b w:val="0"/>
              <w:bCs w:val="0"/>
              <w:i w:val="0"/>
              <w:iCs w:val="0"/>
              <w:caps w:val="0"/>
              <w:smallCaps w:val="0"/>
              <w:noProof w:val="0"/>
              <w:color w:val="000000" w:themeColor="text1" w:themeTint="FF" w:themeShade="FF"/>
              <w:sz w:val="18"/>
              <w:szCs w:val="18"/>
              <w:lang w:val="en-CA"/>
            </w:rPr>
            <w:t xml:space="preserve">613-234-0012   </w:t>
          </w:r>
          <w:r w:rsidRPr="45620A31" w:rsidR="45620A31">
            <w:rPr>
              <w:rFonts w:ascii="Arial" w:hAnsi="Arial" w:eastAsia="Arial" w:cs="Arial"/>
              <w:b w:val="0"/>
              <w:bCs w:val="0"/>
              <w:i w:val="0"/>
              <w:iCs w:val="0"/>
              <w:caps w:val="0"/>
              <w:smallCaps w:val="0"/>
              <w:noProof w:val="0"/>
              <w:color w:val="0033A0"/>
              <w:sz w:val="18"/>
              <w:szCs w:val="18"/>
              <w:lang w:val="en-CA"/>
            </w:rPr>
            <w:t xml:space="preserve">TF: </w:t>
          </w:r>
          <w:r w:rsidRPr="45620A31" w:rsidR="45620A31">
            <w:rPr>
              <w:rFonts w:ascii="Arial" w:hAnsi="Arial" w:eastAsia="Arial" w:cs="Arial"/>
              <w:b w:val="0"/>
              <w:bCs w:val="0"/>
              <w:i w:val="0"/>
              <w:iCs w:val="0"/>
              <w:caps w:val="0"/>
              <w:smallCaps w:val="0"/>
              <w:noProof w:val="0"/>
              <w:color w:val="000000" w:themeColor="text1" w:themeTint="FF" w:themeShade="FF"/>
              <w:sz w:val="18"/>
              <w:szCs w:val="18"/>
              <w:lang w:val="en-CA"/>
            </w:rPr>
            <w:t xml:space="preserve">1-800-463-9729   </w:t>
          </w:r>
          <w:r w:rsidRPr="45620A31" w:rsidR="45620A31">
            <w:rPr>
              <w:rFonts w:ascii="Arial" w:hAnsi="Arial" w:eastAsia="Arial" w:cs="Arial"/>
              <w:b w:val="1"/>
              <w:bCs w:val="1"/>
              <w:i w:val="0"/>
              <w:iCs w:val="0"/>
              <w:caps w:val="0"/>
              <w:smallCaps w:val="0"/>
              <w:noProof w:val="0"/>
              <w:color w:val="0033A0"/>
              <w:sz w:val="18"/>
              <w:szCs w:val="18"/>
              <w:lang w:val="en-CA"/>
            </w:rPr>
            <w:t>camrt.ca/</w:t>
          </w:r>
          <w:r w:rsidRPr="45620A31" w:rsidR="45620A31">
            <w:rPr>
              <w:rFonts w:ascii="Arial" w:hAnsi="Arial" w:eastAsia="Arial" w:cs="Arial"/>
              <w:b w:val="1"/>
              <w:bCs w:val="1"/>
              <w:i w:val="0"/>
              <w:iCs w:val="0"/>
              <w:caps w:val="0"/>
              <w:smallCaps w:val="0"/>
              <w:noProof w:val="0"/>
              <w:color w:val="0033A0"/>
              <w:sz w:val="18"/>
              <w:szCs w:val="18"/>
              <w:lang w:val="en-CA"/>
            </w:rPr>
            <w:t>manitoba</w:t>
          </w:r>
          <w:r w:rsidRPr="45620A31" w:rsidR="45620A31">
            <w:rPr>
              <w:rFonts w:ascii="Arial" w:hAnsi="Arial" w:eastAsia="Arial" w:cs="Arial"/>
              <w:b w:val="1"/>
              <w:bCs w:val="1"/>
              <w:i w:val="0"/>
              <w:iCs w:val="0"/>
              <w:caps w:val="0"/>
              <w:smallCaps w:val="0"/>
              <w:noProof w:val="0"/>
              <w:color w:val="0033A0"/>
              <w:sz w:val="18"/>
              <w:szCs w:val="18"/>
              <w:lang w:val="en-CA"/>
            </w:rPr>
            <w:t>/</w:t>
          </w:r>
        </w:p>
      </w:tc>
    </w:tr>
  </w:tbl>
  <w:p w:rsidR="67A01AA1" w:rsidP="67A01AA1" w:rsidRDefault="67A01AA1" w14:paraId="26A472AA" w14:textId="31792792">
    <w:pPr>
      <w:pStyle w:val="Footer"/>
      <w:bidi w:val="0"/>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0" w:type="auto"/>
      <w:tblLayout w:type="fixed"/>
      <w:tblLook w:val="06A0" w:firstRow="1" w:lastRow="0" w:firstColumn="1" w:lastColumn="0" w:noHBand="1" w:noVBand="1"/>
    </w:tblPr>
    <w:tblGrid>
      <w:gridCol w:w="9360"/>
    </w:tblGrid>
    <w:tr w:rsidR="67A01AA1" w:rsidTr="249D7A29" w14:paraId="66E1A729">
      <w:trPr>
        <w:trHeight w:val="300"/>
      </w:trPr>
      <w:tc>
        <w:tcPr>
          <w:tcW w:w="9360" w:type="dxa"/>
          <w:tcMar/>
        </w:tcPr>
        <w:p w:rsidR="67A01AA1" w:rsidP="67A01AA1" w:rsidRDefault="67A01AA1" w14:paraId="23257CBB" w14:textId="69403352">
          <w:pPr>
            <w:pStyle w:val="Header"/>
            <w:bidi w:val="0"/>
            <w:ind w:left="-115"/>
            <w:jc w:val="center"/>
          </w:pPr>
          <w:r w:rsidR="249D7A29">
            <w:drawing>
              <wp:inline wp14:editId="7A4F70BD" wp14:anchorId="7F2B976D">
                <wp:extent cx="2371725" cy="832460"/>
                <wp:effectExtent l="0" t="0" r="0" b="0"/>
                <wp:docPr id="9811844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8b2e38cddfa64854">
                          <a:extLst>
                            <a:ext uri="{28A0092B-C50C-407E-A947-70E740481C1C}">
                              <a14:useLocalDpi xmlns:a14="http://schemas.microsoft.com/office/drawing/2010/main"/>
                            </a:ext>
                          </a:extLst>
                        </a:blip>
                        <a:stretch>
                          <a:fillRect/>
                        </a:stretch>
                      </pic:blipFill>
                      <pic:spPr>
                        <a:xfrm rot="0">
                          <a:off x="0" y="0"/>
                          <a:ext cx="2371725" cy="832460"/>
                        </a:xfrm>
                        <a:prstGeom prst="rect">
                          <a:avLst/>
                        </a:prstGeom>
                      </pic:spPr>
                    </pic:pic>
                  </a:graphicData>
                </a:graphic>
              </wp:inline>
            </w:drawing>
          </w:r>
          <w:r>
            <w:br/>
          </w:r>
        </w:p>
      </w:tc>
    </w:tr>
  </w:tbl>
  <w:p w:rsidR="67A01AA1" w:rsidP="67A01AA1" w:rsidRDefault="67A01AA1" w14:paraId="3321C318" w14:textId="6F2154C1">
    <w:pPr>
      <w:pStyle w:val="Header"/>
      <w:bidi w:val="0"/>
    </w:pPr>
  </w:p>
</w:hdr>
</file>

<file path=word/numbering.xml><?xml version="1.0" encoding="utf-8"?>
<w:numbering xmlns:w="http://schemas.openxmlformats.org/wordprocessingml/2006/main">
  <w:abstractNum xmlns:w="http://schemas.openxmlformats.org/wordprocessingml/2006/main" w:abstractNumId="4">
    <w:nsid w:val="6d5940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464e3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66b6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bd83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CC201"/>
    <w:rsid w:val="030E5D40"/>
    <w:rsid w:val="0448BA39"/>
    <w:rsid w:val="06AB73CA"/>
    <w:rsid w:val="07102BBB"/>
    <w:rsid w:val="0768C3F6"/>
    <w:rsid w:val="0884039C"/>
    <w:rsid w:val="0926588F"/>
    <w:rsid w:val="096E1EB3"/>
    <w:rsid w:val="0A790382"/>
    <w:rsid w:val="0B88E7D2"/>
    <w:rsid w:val="0C00FB53"/>
    <w:rsid w:val="0C3C943D"/>
    <w:rsid w:val="131EB12A"/>
    <w:rsid w:val="165FA8B6"/>
    <w:rsid w:val="16CB501B"/>
    <w:rsid w:val="18DCD3F8"/>
    <w:rsid w:val="1A15F43C"/>
    <w:rsid w:val="208AA3CA"/>
    <w:rsid w:val="23AB8C43"/>
    <w:rsid w:val="249D7A29"/>
    <w:rsid w:val="25C8B600"/>
    <w:rsid w:val="285DEF1B"/>
    <w:rsid w:val="2885D1A4"/>
    <w:rsid w:val="2885D1A4"/>
    <w:rsid w:val="2BD49FE3"/>
    <w:rsid w:val="2CDC030D"/>
    <w:rsid w:val="2CF1B4FE"/>
    <w:rsid w:val="2E735D8B"/>
    <w:rsid w:val="2F6E20FF"/>
    <w:rsid w:val="307AFE47"/>
    <w:rsid w:val="32EF87C3"/>
    <w:rsid w:val="343978AB"/>
    <w:rsid w:val="361BAA62"/>
    <w:rsid w:val="3AA60488"/>
    <w:rsid w:val="3B38F62D"/>
    <w:rsid w:val="3B38F62D"/>
    <w:rsid w:val="3DA4A19D"/>
    <w:rsid w:val="42444D34"/>
    <w:rsid w:val="4432BDA9"/>
    <w:rsid w:val="45620A31"/>
    <w:rsid w:val="47A6F4EE"/>
    <w:rsid w:val="488A9783"/>
    <w:rsid w:val="4A108DC6"/>
    <w:rsid w:val="4B416193"/>
    <w:rsid w:val="526B97E5"/>
    <w:rsid w:val="54896809"/>
    <w:rsid w:val="569CD834"/>
    <w:rsid w:val="56DCC201"/>
    <w:rsid w:val="5805501E"/>
    <w:rsid w:val="589C3CBA"/>
    <w:rsid w:val="594B3EA7"/>
    <w:rsid w:val="594B3EA7"/>
    <w:rsid w:val="5D091E89"/>
    <w:rsid w:val="5E6EC4B5"/>
    <w:rsid w:val="60FFC0DC"/>
    <w:rsid w:val="66C851F4"/>
    <w:rsid w:val="678CD867"/>
    <w:rsid w:val="67A01AA1"/>
    <w:rsid w:val="69E2319A"/>
    <w:rsid w:val="6B797477"/>
    <w:rsid w:val="6BB688AE"/>
    <w:rsid w:val="6E1DF470"/>
    <w:rsid w:val="6E1DF470"/>
    <w:rsid w:val="6F1A19D9"/>
    <w:rsid w:val="71423E03"/>
    <w:rsid w:val="72B6DE23"/>
    <w:rsid w:val="76C11042"/>
    <w:rsid w:val="7A6CC1B3"/>
    <w:rsid w:val="7B30C5D4"/>
    <w:rsid w:val="7BE867B2"/>
    <w:rsid w:val="7C93F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14BA"/>
  <w15:chartTrackingRefBased/>
  <w15:docId w15:val="{2E4A80D1-43EC-4EE6-9A93-1081C298FD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paragraph" w:styleId="AddressFooter" w:customStyle="true">
    <w:uiPriority w:val="1"/>
    <w:name w:val="Address Footer"/>
    <w:basedOn w:val="Normal"/>
    <w:qFormat/>
    <w:rsid w:val="45620A31"/>
    <w:rPr>
      <w:rFonts w:ascii="Aptos" w:hAnsi="Aptos" w:eastAsia="" w:cs="" w:asciiTheme="minorAscii" w:hAnsiTheme="minorAscii" w:eastAsiaTheme="minorEastAsia" w:cstheme="minorBidi"/>
      <w:color w:val="000000" w:themeColor="text1" w:themeTint="FF" w:themeShade="FF"/>
      <w:sz w:val="18"/>
      <w:szCs w:val="18"/>
      <w:lang w:val="en-US" w:eastAsia="en-US" w:bidi="ar-SA"/>
    </w:rPr>
    <w:pPr>
      <w:spacing w:after="40" w:line="259" w:lineRule="auto"/>
      <w:ind w:left="-1080" w:right="-1080"/>
      <w:jc w:val="center"/>
    </w:pPr>
  </w:style>
  <w:style w:type="paragraph" w:styleId="CAMRTFooter" w:customStyle="true">
    <w:uiPriority w:val="1"/>
    <w:name w:val="CAMRT Footer"/>
    <w:basedOn w:val="Normal"/>
    <w:qFormat/>
    <w:rsid w:val="45620A31"/>
    <w:rPr>
      <w:rFonts w:ascii="Aptos" w:hAnsi="Aptos" w:eastAsia="" w:cs="" w:asciiTheme="minorAscii" w:hAnsiTheme="minorAscii" w:eastAsiaTheme="minorEastAsia" w:cstheme="minorBidi"/>
      <w:b w:val="1"/>
      <w:bCs w:val="1"/>
      <w:color w:val="000000" w:themeColor="text1" w:themeTint="FF" w:themeShade="FF"/>
      <w:sz w:val="14"/>
      <w:szCs w:val="14"/>
      <w:lang w:val="en-US" w:eastAsia="en-US" w:bidi="ar-SA"/>
    </w:rPr>
    <w:pPr>
      <w:spacing w:after="120" w:line="259" w:lineRule="auto"/>
      <w:ind w:left="-1080" w:right="-1080"/>
      <w:jc w:val="center"/>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a8684532e8ca4486" /><Relationship Type="http://schemas.openxmlformats.org/officeDocument/2006/relationships/footer" Target="footer.xml" Id="Rb08ff4248d5d45a0" /><Relationship Type="http://schemas.openxmlformats.org/officeDocument/2006/relationships/image" Target="/media/image.png" Id="R9c4b2cda34e04cf2" /><Relationship Type="http://schemas.openxmlformats.org/officeDocument/2006/relationships/numbering" Target="numbering.xml" Id="Rd76f9901a4e24671" /></Relationships>
</file>

<file path=word/_rels/header.xml.rels>&#65279;<?xml version="1.0" encoding="utf-8"?><Relationships xmlns="http://schemas.openxmlformats.org/package/2006/relationships"><Relationship Type="http://schemas.openxmlformats.org/officeDocument/2006/relationships/image" Target="/media/image.jpg" Id="R8b2e38cddfa6485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61F44C071D24185BCEAF8BC9598E0" ma:contentTypeVersion="21" ma:contentTypeDescription="Create a new document." ma:contentTypeScope="" ma:versionID="3731bf69a5eae9ef7a22dca342bc22af">
  <xsd:schema xmlns:xsd="http://www.w3.org/2001/XMLSchema" xmlns:xs="http://www.w3.org/2001/XMLSchema" xmlns:p="http://schemas.microsoft.com/office/2006/metadata/properties" xmlns:ns2="20070fb8-f305-4a35-a18e-b55b30c2c42c" xmlns:ns3="3795c7ef-97f0-4975-957f-a6a3f166dcf5" targetNamespace="http://schemas.microsoft.com/office/2006/metadata/properties" ma:root="true" ma:fieldsID="8d76726a4e80479dc3e95f8e366d6d06" ns2:_="" ns3:_="">
    <xsd:import namespace="20070fb8-f305-4a35-a18e-b55b30c2c42c"/>
    <xsd:import namespace="3795c7ef-97f0-4975-957f-a6a3f166dc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Thumbnai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70fb8-f305-4a35-a18e-b55b30c2c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db3bf-33a1-4ea4-8285-79afb998d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humbnail" ma:index="25" nillable="true" ma:displayName="Thumbnail" ma:format="Thumbnail" ma:internalName="Thumbnail">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5c7ef-97f0-4975-957f-a6a3f166dcf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ef78a3-9e34-4102-b5ce-cc07fc457770}" ma:internalName="TaxCatchAll" ma:showField="CatchAllData" ma:web="3795c7ef-97f0-4975-957f-a6a3f166d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95c7ef-97f0-4975-957f-a6a3f166dcf5" xsi:nil="true"/>
    <Thumbnail xmlns="20070fb8-f305-4a35-a18e-b55b30c2c42c" xsi:nil="true"/>
    <lcf76f155ced4ddcb4097134ff3c332f xmlns="20070fb8-f305-4a35-a18e-b55b30c2c4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83A2BA-9B9C-4733-A32D-5F04E43844A3}"/>
</file>

<file path=customXml/itemProps2.xml><?xml version="1.0" encoding="utf-8"?>
<ds:datastoreItem xmlns:ds="http://schemas.openxmlformats.org/officeDocument/2006/customXml" ds:itemID="{26742915-C7A6-46F1-81D9-0D2B7F29518E}"/>
</file>

<file path=customXml/itemProps3.xml><?xml version="1.0" encoding="utf-8"?>
<ds:datastoreItem xmlns:ds="http://schemas.openxmlformats.org/officeDocument/2006/customXml" ds:itemID="{40B23946-FCEB-47C1-8896-D5B6C91171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Dayna McTaggart</dc:creator>
  <keywords/>
  <dc:description/>
  <lastModifiedBy>Dayna McTaggart</lastModifiedBy>
  <dcterms:created xsi:type="dcterms:W3CDTF">2024-09-16T18:25:41.0000000Z</dcterms:created>
  <dcterms:modified xsi:type="dcterms:W3CDTF">2026-07-16T14:54:31.1961118Z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0x0101005B661F44C071D24185BCEAF8BC9598E0</vt:lpwstr>
  </property>
  <property fmtid="{D5CDD505-2E9C-101B-9397-08002B2CF9AE}" pid="3" name="MediaServiceImageTags">
    <vt:lpwstr/>
  </property>
</Properties>
</file>